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餐饮管理制度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  <w:bookmarkStart w:id="0" w:name="_GoBack"/>
      <w:bookmarkEnd w:id="0"/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9"/>
        <w:gridCol w:w="4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4619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Subject: </w:t>
            </w:r>
          </w:p>
          <w:p>
            <w:pPr>
              <w:spacing w:line="3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主题：</w:t>
            </w:r>
            <w:r>
              <w:rPr>
                <w:rFonts w:hint="eastAsia" w:ascii="宋体" w:hAnsi="宋体"/>
                <w:szCs w:val="21"/>
              </w:rPr>
              <w:t>餐饮部会议制度</w:t>
            </w:r>
          </w:p>
        </w:tc>
        <w:tc>
          <w:tcPr>
            <w:tcW w:w="4989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Ref: </w:t>
            </w:r>
          </w:p>
          <w:p>
            <w:pPr>
              <w:spacing w:line="3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参考号：</w:t>
            </w:r>
            <w:r>
              <w:rPr>
                <w:rFonts w:ascii="宋体" w:hAnsi="宋体"/>
              </w:rPr>
              <w:t>F&amp;B-</w:t>
            </w:r>
            <w:r>
              <w:rPr>
                <w:rFonts w:hint="eastAsia" w:ascii="宋体" w:hAnsi="宋体"/>
              </w:rPr>
              <w:t>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4619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Prepared by: F&amp;B Director </w:t>
            </w:r>
          </w:p>
          <w:p>
            <w:pPr>
              <w:spacing w:line="36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起草：餐饮总监</w:t>
            </w:r>
          </w:p>
        </w:tc>
        <w:tc>
          <w:tcPr>
            <w:tcW w:w="4989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Date:  </w:t>
            </w:r>
          </w:p>
          <w:p>
            <w:pPr>
              <w:spacing w:line="36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日期：</w:t>
            </w:r>
            <w:r>
              <w:rPr>
                <w:rFonts w:ascii="宋体" w:hAnsi="宋体"/>
              </w:rPr>
              <w:t>2011-12-20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4619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>Approved by: General Manager</w:t>
            </w:r>
          </w:p>
          <w:p>
            <w:pPr>
              <w:spacing w:line="36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批准：总经理</w:t>
            </w:r>
          </w:p>
        </w:tc>
        <w:tc>
          <w:tcPr>
            <w:tcW w:w="4989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Date:  </w:t>
            </w:r>
          </w:p>
          <w:p>
            <w:pPr>
              <w:spacing w:line="36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日期：</w:t>
            </w:r>
            <w:r>
              <w:rPr>
                <w:rFonts w:ascii="宋体" w:hAnsi="宋体"/>
              </w:rPr>
              <w:t>2011-12-20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0" w:hRule="atLeast"/>
          <w:jc w:val="center"/>
        </w:trPr>
        <w:tc>
          <w:tcPr>
            <w:tcW w:w="9608" w:type="dxa"/>
            <w:gridSpan w:val="2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ab/>
            </w:r>
            <w:r>
              <w:rPr>
                <w:rFonts w:hint="eastAsia" w:ascii="宋体" w:hAnsi="宋体"/>
                <w:szCs w:val="21"/>
              </w:rPr>
              <w:tab/>
            </w:r>
          </w:p>
          <w:tbl>
            <w:tblPr>
              <w:tblStyle w:val="2"/>
              <w:tblW w:w="0" w:type="auto"/>
              <w:tblInd w:w="288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00"/>
              <w:gridCol w:w="1800"/>
              <w:gridCol w:w="486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1800" w:type="dxa"/>
                  <w:noWrap w:val="0"/>
                  <w:vAlign w:val="top"/>
                </w:tcPr>
                <w:p>
                  <w:pPr>
                    <w:spacing w:line="360" w:lineRule="exact"/>
                    <w:rPr>
                      <w:rFonts w:hint="eastAsia" w:ascii="宋体" w:hAnsi="宋体"/>
                      <w:b/>
                      <w:szCs w:val="21"/>
                    </w:rPr>
                  </w:pPr>
                  <w:r>
                    <w:rPr>
                      <w:rFonts w:hint="eastAsia" w:ascii="宋体" w:hAnsi="宋体"/>
                      <w:b/>
                      <w:szCs w:val="21"/>
                    </w:rPr>
                    <w:t>会议名称</w:t>
                  </w:r>
                </w:p>
              </w:tc>
              <w:tc>
                <w:tcPr>
                  <w:tcW w:w="1800" w:type="dxa"/>
                  <w:noWrap w:val="0"/>
                  <w:vAlign w:val="top"/>
                </w:tcPr>
                <w:p>
                  <w:pPr>
                    <w:spacing w:line="360" w:lineRule="exact"/>
                    <w:jc w:val="center"/>
                    <w:rPr>
                      <w:rFonts w:hint="eastAsia" w:ascii="宋体" w:hAnsi="宋体"/>
                      <w:b/>
                      <w:szCs w:val="21"/>
                    </w:rPr>
                  </w:pPr>
                  <w:r>
                    <w:rPr>
                      <w:rFonts w:hint="eastAsia" w:ascii="宋体" w:hAnsi="宋体"/>
                      <w:b/>
                      <w:szCs w:val="21"/>
                    </w:rPr>
                    <w:t>时间</w:t>
                  </w:r>
                </w:p>
              </w:tc>
              <w:tc>
                <w:tcPr>
                  <w:tcW w:w="4860" w:type="dxa"/>
                  <w:noWrap w:val="0"/>
                  <w:vAlign w:val="top"/>
                </w:tcPr>
                <w:p>
                  <w:pPr>
                    <w:spacing w:line="360" w:lineRule="exact"/>
                    <w:jc w:val="center"/>
                    <w:rPr>
                      <w:rFonts w:hint="eastAsia" w:ascii="宋体" w:hAnsi="宋体"/>
                      <w:b/>
                      <w:szCs w:val="21"/>
                    </w:rPr>
                  </w:pPr>
                  <w:r>
                    <w:rPr>
                      <w:rFonts w:hint="eastAsia" w:ascii="宋体" w:hAnsi="宋体"/>
                      <w:b/>
                      <w:szCs w:val="21"/>
                    </w:rPr>
                    <w:t>参加人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1800" w:type="dxa"/>
                  <w:noWrap w:val="0"/>
                  <w:vAlign w:val="top"/>
                </w:tcPr>
                <w:p>
                  <w:pPr>
                    <w:spacing w:line="360" w:lineRule="exact"/>
                    <w:rPr>
                      <w:rFonts w:hint="eastAsia" w:ascii="宋体" w:hAnsi="宋体"/>
                      <w:b/>
                      <w:spacing w:val="-8"/>
                      <w:szCs w:val="21"/>
                    </w:rPr>
                  </w:pPr>
                  <w:r>
                    <w:rPr>
                      <w:rFonts w:hint="eastAsia" w:ascii="宋体" w:hAnsi="宋体"/>
                      <w:b/>
                      <w:spacing w:val="-8"/>
                      <w:szCs w:val="21"/>
                    </w:rPr>
                    <w:t>餐饮例会</w:t>
                  </w:r>
                </w:p>
              </w:tc>
              <w:tc>
                <w:tcPr>
                  <w:tcW w:w="1800" w:type="dxa"/>
                  <w:noWrap w:val="0"/>
                  <w:vAlign w:val="top"/>
                </w:tcPr>
                <w:p>
                  <w:pPr>
                    <w:spacing w:line="360" w:lineRule="exact"/>
                    <w:rPr>
                      <w:rFonts w:hint="eastAsia" w:ascii="宋体" w:hAnsi="宋体"/>
                      <w:bCs/>
                      <w:spacing w:val="-8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pacing w:val="-8"/>
                      <w:szCs w:val="21"/>
                    </w:rPr>
                    <w:t>每日9时30分</w:t>
                  </w:r>
                </w:p>
              </w:tc>
              <w:tc>
                <w:tcPr>
                  <w:tcW w:w="4860" w:type="dxa"/>
                  <w:noWrap w:val="0"/>
                  <w:vAlign w:val="top"/>
                </w:tcPr>
                <w:p>
                  <w:pPr>
                    <w:spacing w:line="360" w:lineRule="exact"/>
                    <w:rPr>
                      <w:rFonts w:hint="eastAsia" w:ascii="宋体" w:hAnsi="宋体"/>
                      <w:bCs/>
                      <w:spacing w:val="-8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pacing w:val="-8"/>
                      <w:szCs w:val="21"/>
                    </w:rPr>
                    <w:t>经理、总厨师长、副经理、分厨师长、主管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1800" w:type="dxa"/>
                  <w:noWrap w:val="0"/>
                  <w:vAlign w:val="top"/>
                </w:tcPr>
                <w:p>
                  <w:pPr>
                    <w:spacing w:line="360" w:lineRule="exact"/>
                    <w:rPr>
                      <w:rFonts w:hint="eastAsia" w:ascii="宋体" w:hAnsi="宋体"/>
                      <w:b/>
                      <w:spacing w:val="-8"/>
                      <w:szCs w:val="21"/>
                    </w:rPr>
                  </w:pPr>
                  <w:r>
                    <w:rPr>
                      <w:rFonts w:hint="eastAsia" w:ascii="宋体" w:hAnsi="宋体"/>
                      <w:b/>
                      <w:spacing w:val="-8"/>
                      <w:szCs w:val="21"/>
                    </w:rPr>
                    <w:t>内务会议</w:t>
                  </w:r>
                </w:p>
              </w:tc>
              <w:tc>
                <w:tcPr>
                  <w:tcW w:w="1800" w:type="dxa"/>
                  <w:noWrap w:val="0"/>
                  <w:vAlign w:val="top"/>
                </w:tcPr>
                <w:p>
                  <w:pPr>
                    <w:spacing w:line="360" w:lineRule="exact"/>
                    <w:rPr>
                      <w:rFonts w:hint="eastAsia" w:ascii="宋体" w:hAnsi="宋体"/>
                      <w:bCs/>
                      <w:spacing w:val="-8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pacing w:val="-8"/>
                      <w:szCs w:val="21"/>
                    </w:rPr>
                    <w:t>每周一上午9时</w:t>
                  </w:r>
                </w:p>
              </w:tc>
              <w:tc>
                <w:tcPr>
                  <w:tcW w:w="4860" w:type="dxa"/>
                  <w:noWrap w:val="0"/>
                  <w:vAlign w:val="top"/>
                </w:tcPr>
                <w:p>
                  <w:pPr>
                    <w:spacing w:line="360" w:lineRule="exact"/>
                    <w:rPr>
                      <w:rFonts w:hint="eastAsia" w:ascii="宋体" w:hAnsi="宋体"/>
                      <w:bCs/>
                      <w:spacing w:val="-8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pacing w:val="-8"/>
                      <w:szCs w:val="21"/>
                    </w:rPr>
                    <w:t>领班以上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1800" w:type="dxa"/>
                  <w:noWrap w:val="0"/>
                  <w:vAlign w:val="top"/>
                </w:tcPr>
                <w:p>
                  <w:pPr>
                    <w:spacing w:line="360" w:lineRule="exact"/>
                    <w:rPr>
                      <w:rFonts w:hint="eastAsia" w:ascii="宋体" w:hAnsi="宋体"/>
                      <w:b/>
                      <w:spacing w:val="-8"/>
                      <w:szCs w:val="21"/>
                    </w:rPr>
                  </w:pPr>
                  <w:r>
                    <w:rPr>
                      <w:rFonts w:hint="eastAsia" w:ascii="宋体" w:hAnsi="宋体"/>
                      <w:b/>
                      <w:spacing w:val="-8"/>
                      <w:szCs w:val="21"/>
                    </w:rPr>
                    <w:t>餐饮质量分析会</w:t>
                  </w:r>
                </w:p>
              </w:tc>
              <w:tc>
                <w:tcPr>
                  <w:tcW w:w="1800" w:type="dxa"/>
                  <w:noWrap w:val="0"/>
                  <w:vAlign w:val="top"/>
                </w:tcPr>
                <w:p>
                  <w:pPr>
                    <w:spacing w:line="360" w:lineRule="exact"/>
                    <w:rPr>
                      <w:rFonts w:hint="eastAsia" w:ascii="宋体" w:hAnsi="宋体"/>
                      <w:bCs/>
                      <w:spacing w:val="-8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pacing w:val="-8"/>
                      <w:szCs w:val="21"/>
                    </w:rPr>
                    <w:t>每月20日</w:t>
                  </w:r>
                </w:p>
              </w:tc>
              <w:tc>
                <w:tcPr>
                  <w:tcW w:w="4860" w:type="dxa"/>
                  <w:noWrap w:val="0"/>
                  <w:vAlign w:val="top"/>
                </w:tcPr>
                <w:p>
                  <w:pPr>
                    <w:spacing w:line="360" w:lineRule="exact"/>
                    <w:rPr>
                      <w:rFonts w:hint="eastAsia" w:ascii="宋体" w:hAnsi="宋体"/>
                      <w:bCs/>
                      <w:spacing w:val="-8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pacing w:val="-8"/>
                      <w:szCs w:val="21"/>
                    </w:rPr>
                    <w:t>领班以上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1800" w:type="dxa"/>
                  <w:noWrap w:val="0"/>
                  <w:vAlign w:val="top"/>
                </w:tcPr>
                <w:p>
                  <w:pPr>
                    <w:spacing w:line="360" w:lineRule="exact"/>
                    <w:rPr>
                      <w:rFonts w:hint="eastAsia" w:ascii="宋体" w:hAnsi="宋体"/>
                      <w:b/>
                      <w:spacing w:val="-8"/>
                      <w:szCs w:val="21"/>
                    </w:rPr>
                  </w:pPr>
                  <w:r>
                    <w:rPr>
                      <w:rFonts w:hint="eastAsia" w:ascii="宋体" w:hAnsi="宋体"/>
                      <w:b/>
                      <w:spacing w:val="-8"/>
                      <w:szCs w:val="21"/>
                    </w:rPr>
                    <w:t>奖金评核会</w:t>
                  </w:r>
                </w:p>
              </w:tc>
              <w:tc>
                <w:tcPr>
                  <w:tcW w:w="1800" w:type="dxa"/>
                  <w:noWrap w:val="0"/>
                  <w:vAlign w:val="top"/>
                </w:tcPr>
                <w:p>
                  <w:pPr>
                    <w:spacing w:line="360" w:lineRule="exact"/>
                    <w:rPr>
                      <w:rFonts w:hint="eastAsia" w:ascii="宋体" w:hAnsi="宋体"/>
                      <w:bCs/>
                      <w:spacing w:val="-8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pacing w:val="-8"/>
                      <w:szCs w:val="21"/>
                    </w:rPr>
                    <w:t>每月30日</w:t>
                  </w:r>
                </w:p>
              </w:tc>
              <w:tc>
                <w:tcPr>
                  <w:tcW w:w="4860" w:type="dxa"/>
                  <w:noWrap w:val="0"/>
                  <w:vAlign w:val="top"/>
                </w:tcPr>
                <w:p>
                  <w:pPr>
                    <w:spacing w:line="360" w:lineRule="exact"/>
                    <w:rPr>
                      <w:rFonts w:hint="eastAsia" w:ascii="宋体" w:hAnsi="宋体"/>
                      <w:bCs/>
                      <w:spacing w:val="-8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pacing w:val="-8"/>
                      <w:szCs w:val="21"/>
                    </w:rPr>
                    <w:t>经理、总厨师长、副经理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1800" w:type="dxa"/>
                  <w:noWrap w:val="0"/>
                  <w:vAlign w:val="top"/>
                </w:tcPr>
                <w:p>
                  <w:pPr>
                    <w:spacing w:line="360" w:lineRule="exact"/>
                    <w:rPr>
                      <w:rFonts w:hint="eastAsia" w:ascii="宋体" w:hAnsi="宋体"/>
                      <w:b/>
                      <w:spacing w:val="-8"/>
                      <w:szCs w:val="21"/>
                    </w:rPr>
                  </w:pPr>
                  <w:r>
                    <w:rPr>
                      <w:rFonts w:hint="eastAsia" w:ascii="宋体" w:hAnsi="宋体"/>
                      <w:b/>
                      <w:spacing w:val="-8"/>
                      <w:szCs w:val="21"/>
                    </w:rPr>
                    <w:t>卫生检查会</w:t>
                  </w:r>
                </w:p>
              </w:tc>
              <w:tc>
                <w:tcPr>
                  <w:tcW w:w="1800" w:type="dxa"/>
                  <w:noWrap w:val="0"/>
                  <w:vAlign w:val="top"/>
                </w:tcPr>
                <w:p>
                  <w:pPr>
                    <w:spacing w:line="360" w:lineRule="exact"/>
                    <w:rPr>
                      <w:rFonts w:hint="eastAsia" w:ascii="宋体" w:hAnsi="宋体"/>
                      <w:bCs/>
                      <w:spacing w:val="-8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pacing w:val="-8"/>
                      <w:szCs w:val="21"/>
                    </w:rPr>
                    <w:t>每月10日</w:t>
                  </w:r>
                </w:p>
              </w:tc>
              <w:tc>
                <w:tcPr>
                  <w:tcW w:w="4860" w:type="dxa"/>
                  <w:noWrap w:val="0"/>
                  <w:vAlign w:val="top"/>
                </w:tcPr>
                <w:p>
                  <w:pPr>
                    <w:spacing w:line="360" w:lineRule="exact"/>
                    <w:rPr>
                      <w:rFonts w:hint="eastAsia" w:ascii="宋体" w:hAnsi="宋体"/>
                      <w:bCs/>
                      <w:spacing w:val="-8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pacing w:val="-8"/>
                      <w:szCs w:val="21"/>
                    </w:rPr>
                    <w:t>经理、总厨师长、副经理、分厨师长、主管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0" w:hRule="atLeast"/>
              </w:trPr>
              <w:tc>
                <w:tcPr>
                  <w:tcW w:w="1800" w:type="dxa"/>
                  <w:noWrap w:val="0"/>
                  <w:vAlign w:val="top"/>
                </w:tcPr>
                <w:p>
                  <w:pPr>
                    <w:spacing w:line="360" w:lineRule="exact"/>
                    <w:rPr>
                      <w:rFonts w:hint="eastAsia" w:ascii="宋体" w:hAnsi="宋体"/>
                      <w:b/>
                      <w:spacing w:val="-8"/>
                      <w:szCs w:val="21"/>
                    </w:rPr>
                  </w:pPr>
                  <w:r>
                    <w:rPr>
                      <w:rFonts w:hint="eastAsia" w:ascii="宋体" w:hAnsi="宋体"/>
                      <w:b/>
                      <w:spacing w:val="-8"/>
                      <w:szCs w:val="21"/>
                    </w:rPr>
                    <w:t>创新菜评核会</w:t>
                  </w:r>
                </w:p>
              </w:tc>
              <w:tc>
                <w:tcPr>
                  <w:tcW w:w="1800" w:type="dxa"/>
                  <w:noWrap w:val="0"/>
                  <w:vAlign w:val="top"/>
                </w:tcPr>
                <w:p>
                  <w:pPr>
                    <w:spacing w:line="360" w:lineRule="exact"/>
                    <w:rPr>
                      <w:rFonts w:hint="eastAsia" w:ascii="宋体" w:hAnsi="宋体"/>
                      <w:bCs/>
                      <w:spacing w:val="-8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pacing w:val="-8"/>
                      <w:szCs w:val="21"/>
                    </w:rPr>
                    <w:t>每月25日</w:t>
                  </w:r>
                </w:p>
              </w:tc>
              <w:tc>
                <w:tcPr>
                  <w:tcW w:w="4860" w:type="dxa"/>
                  <w:noWrap w:val="0"/>
                  <w:vAlign w:val="top"/>
                </w:tcPr>
                <w:p>
                  <w:pPr>
                    <w:spacing w:line="360" w:lineRule="exact"/>
                    <w:rPr>
                      <w:rFonts w:hint="eastAsia" w:ascii="宋体" w:hAnsi="宋体"/>
                      <w:bCs/>
                      <w:spacing w:val="-8"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pacing w:val="-8"/>
                      <w:szCs w:val="21"/>
                    </w:rPr>
                    <w:t>经理、总厨师长、分厨师长、分厨师长、主管</w:t>
                  </w:r>
                </w:p>
              </w:tc>
            </w:tr>
          </w:tbl>
          <w:p>
            <w:pPr>
              <w:spacing w:line="36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EA5837"/>
    <w:rsid w:val="2BEA5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2021-01-28T01:59:00Z</dcterms:created>
  <dc:creator>落叶飘摇</dc:creator>
  <cp:lastModifiedBy>落叶飘摇</cp:lastModifiedBy>
  <dcterms:modified xsi:type="dcterms:W3CDTF">2021-01-28T02:00:45Z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