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/>
          <w:sz w:val="36"/>
          <w:szCs w:val="36"/>
        </w:rPr>
      </w:pPr>
      <w:r>
        <w:rPr>
          <w:rFonts w:hint="eastAsia" w:ascii="宋体" w:hAnsi="宋体"/>
          <w:sz w:val="36"/>
          <w:szCs w:val="36"/>
        </w:rPr>
        <w:t>厨房日常管理制</w:t>
      </w:r>
      <w:bookmarkStart w:id="0" w:name="_GoBack"/>
      <w:bookmarkEnd w:id="0"/>
      <w:r>
        <w:rPr>
          <w:rFonts w:hint="eastAsia" w:ascii="宋体" w:hAnsi="宋体"/>
          <w:sz w:val="36"/>
          <w:szCs w:val="36"/>
        </w:rPr>
        <w:t>度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1．员工必须按时上班，履行签到手续，进入厨房必须按规定着装，佩带名牌，保持仪表仪容整洁，冼手后上岗工作。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2．服从上级领导，认真按规定要求完成各项任务。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3．工作时间内，不得擅自离岗、串岗、看书、睡觉等，不准干与工作无关的事。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4．不得在厨房区域内追逐、嬉闹、吸烟，不得做有碍厨房生产和厨房卫生的事。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5．不得坐在案板及其他工作台上，不得随便吃、拿食物，不得擅自将厨房食品物品交与他人。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6．自觉维护保养厨房设备及用具，不得带病操作设备，或将专用设备改作他用，损坏公物按规定赔偿。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7．自觉养成卫生习惯，随时保持工作岗位及卫生包干区域内的卫生整洁。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8．厨房系食品生产重地，未经厨师批准，不得擅自带人进入。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30E0"/>
    <w:rsid w:val="00CF30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2021-01-22T02:03:00Z</dcterms:created>
  <dc:creator>落叶飘摇</dc:creator>
  <cp:lastModifiedBy>落叶飘摇</cp:lastModifiedBy>
  <dcterms:modified xsi:type="dcterms:W3CDTF">2021-01-22T02:04:42Z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