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餐厅传菜服务制度</w:t>
      </w:r>
    </w:p>
    <w:bookmarkEnd w:id="0"/>
    <w:p>
      <w:pPr>
        <w:rPr>
          <w:rFonts w:hint="eastAsia"/>
        </w:rPr>
      </w:pPr>
      <w:r>
        <w:rPr>
          <w:rFonts w:hint="eastAsia"/>
        </w:rPr>
        <w:t>1、接到订单后，要检查桌号、时间、人数、菜肴名称和有关事项，要求速将订单送到厨房有关部门，按先后顺序进行传菜服务；</w:t>
      </w:r>
    </w:p>
    <w:p>
      <w:pPr>
        <w:rPr>
          <w:rFonts w:hint="eastAsia"/>
        </w:rPr>
      </w:pPr>
      <w:r>
        <w:rPr>
          <w:rFonts w:hint="eastAsia"/>
        </w:rPr>
        <w:t>2、跑菜要迅速，取菜时做到端平走稳，汤不洒，走菜及时，不拖不压；</w:t>
      </w:r>
    </w:p>
    <w:p>
      <w:pPr>
        <w:rPr>
          <w:rFonts w:hint="eastAsia"/>
        </w:rPr>
      </w:pPr>
      <w:r>
        <w:rPr>
          <w:rFonts w:hint="eastAsia"/>
        </w:rPr>
        <w:t>3、要保持菜肴的温度，做到五不取：即数量不足不取；温度不够不取（砂锅90度，汤80度，炒菜70度，米饭65度）；颜色不正不取；器皿不洁破损和不合乎规格不取。</w:t>
      </w:r>
    </w:p>
    <w:p>
      <w:pPr>
        <w:rPr>
          <w:rFonts w:hint="eastAsia"/>
        </w:rPr>
      </w:pPr>
      <w:r>
        <w:rPr>
          <w:rFonts w:hint="eastAsia"/>
        </w:rPr>
        <w:t>4、每跑一道菜要在点菜单上注销这道菜，对走完的点菜单要核查一遍，将每道菜准确无误送至相同台号的落台上。</w:t>
      </w:r>
    </w:p>
    <w:p>
      <w:pPr>
        <w:rPr>
          <w:rFonts w:hint="eastAsia"/>
        </w:rPr>
      </w:pPr>
      <w:r>
        <w:rPr>
          <w:rFonts w:hint="eastAsia"/>
        </w:rPr>
        <w:t>5、协助值台服务员撤换餐具，整理酒瓶，添加茶水，保持落台整齐清洁。</w:t>
      </w:r>
    </w:p>
    <w:p>
      <w:pPr>
        <w:rPr>
          <w:rFonts w:hint="eastAsia"/>
        </w:rPr>
      </w:pPr>
      <w:r>
        <w:rPr>
          <w:rFonts w:hint="eastAsia"/>
        </w:rPr>
        <w:t>6、将用过的餐具撤清残菜后分类叠放，将各类饮料杯分类排放，稳妥运往洗涤间清洗消毒。</w:t>
      </w:r>
    </w:p>
    <w:p>
      <w:pPr>
        <w:rPr>
          <w:rFonts w:hint="eastAsia"/>
        </w:rPr>
      </w:pPr>
      <w:r>
        <w:rPr>
          <w:rFonts w:hint="eastAsia"/>
        </w:rPr>
        <w:t>7、清扫并拖擦通道。</w:t>
      </w:r>
    </w:p>
    <w:p>
      <w:pPr>
        <w:rPr>
          <w:rFonts w:hint="eastAsia"/>
        </w:rPr>
      </w:pPr>
      <w:r>
        <w:rPr>
          <w:rFonts w:hint="eastAsia"/>
        </w:rPr>
        <w:t>8、擦净开水炉、水池、工作台工作柜，米饭保温桶。</w:t>
      </w:r>
    </w:p>
    <w:p>
      <w:pPr>
        <w:rPr>
          <w:rFonts w:hint="eastAsia"/>
        </w:rPr>
      </w:pPr>
      <w:r>
        <w:rPr>
          <w:rFonts w:hint="eastAsia"/>
        </w:rPr>
        <w:t>9、清理备餐台，将备用物品摆放整齐。</w:t>
      </w:r>
    </w:p>
    <w:p>
      <w:pPr>
        <w:rPr>
          <w:rFonts w:hint="eastAsia"/>
        </w:rPr>
      </w:pPr>
      <w:r>
        <w:rPr>
          <w:rFonts w:hint="eastAsia"/>
        </w:rPr>
        <w:t>10、随时为客房送餐做好准备。</w:t>
      </w:r>
    </w:p>
    <w:p>
      <w:pPr>
        <w:rPr>
          <w:rFonts w:hint="eastAsia"/>
        </w:rPr>
      </w:pPr>
      <w:r>
        <w:rPr>
          <w:rFonts w:hint="eastAsia"/>
        </w:rPr>
        <w:t>11、协助值台服务员做好餐前准备工作，并保持餐厅与厨房联络，为值台服务员提供方便。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F3BD4"/>
    <w:rsid w:val="391F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2021-01-20T03:25:00Z</dcterms:created>
  <dc:creator>落叶飘摇</dc:creator>
  <cp:lastModifiedBy>落叶飘摇</cp:lastModifiedBy>
  <dcterms:modified xsi:type="dcterms:W3CDTF">2021-01-20T03:26:12Z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