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  <w:szCs w:val="36"/>
        </w:rPr>
      </w:pPr>
      <w:bookmarkStart w:id="0" w:name="_GoBack"/>
      <w:r>
        <w:rPr>
          <w:rFonts w:hint="eastAsia" w:ascii="宋体" w:hAnsi="宋体"/>
          <w:sz w:val="36"/>
          <w:szCs w:val="36"/>
        </w:rPr>
        <w:t>西厨房厨师长岗位职责</w:t>
      </w:r>
    </w:p>
    <w:bookmarkEnd w:id="0"/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【管理层级】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直接上级：行政总厨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直接下级：领班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【岗位职责】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确保菜单所要求的一切菜点的优质高效供应，并进行成本控制。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【工作内容】  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1．根据菜单要求填写提货单。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2．安排下一班次，布置任务，进行分工。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3．检查下属人员的出勤、仪表、仪容、卫生及遵守店规、店纪和本部门规章制度情况。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4．指导下属厨房的日常工作，给予必要的技术指导，保证出品的质量和速度。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5．进行成本控制。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6．全面负责所辖范围内工具、设备、设施的正常使用、清洁和维护保养，以及工作区域的清洁卫生。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7．定期对下属进行绩效评估，向上级提出奖惩建议，并实施对厨师的技术培训。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8．与其他相关部门人员协调合作。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9．本班次结束后，做好下一班次的交接工作，营业结束后，做好收尾工作。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10．完成行政总厨交办的其他工作。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46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2020-11-16T07:19:07Z</dcterms:created>
  <dc:creator>Administrator</dc:creator>
  <cp:lastModifiedBy>落叶飘摇</cp:lastModifiedBy>
  <dcterms:modified xsi:type="dcterms:W3CDTF">2020-11-16T07:19:43Z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